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6B79" w:rsidRDefault="00426B79" w:rsidP="00426B79">
      <w:pPr>
        <w:pStyle w:val="21"/>
        <w:pageBreakBefore/>
        <w:tabs>
          <w:tab w:val="left" w:pos="567"/>
          <w:tab w:val="center" w:pos="7285"/>
          <w:tab w:val="left" w:pos="7420"/>
          <w:tab w:val="left" w:pos="10483"/>
          <w:tab w:val="right" w:pos="10698"/>
        </w:tabs>
        <w:ind w:left="181" w:right="51" w:firstLine="386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1</w:t>
      </w:r>
    </w:p>
    <w:p w:rsidR="00426B79" w:rsidRDefault="00426B79" w:rsidP="00426B79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к решению Совета депутатов</w:t>
      </w:r>
    </w:p>
    <w:p w:rsidR="00426B79" w:rsidRDefault="00426B79" w:rsidP="00426B79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Большеболдинского муниципального округа</w:t>
      </w:r>
    </w:p>
    <w:p w:rsidR="00426B79" w:rsidRDefault="00426B79" w:rsidP="00426B79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Нижегородской области</w:t>
      </w:r>
    </w:p>
    <w:p w:rsidR="00426B79" w:rsidRDefault="00426B79" w:rsidP="00426B79">
      <w:pPr>
        <w:tabs>
          <w:tab w:val="left" w:pos="7335"/>
        </w:tabs>
        <w:jc w:val="right"/>
        <w:rPr>
          <w:sz w:val="24"/>
          <w:szCs w:val="24"/>
        </w:rPr>
      </w:pPr>
      <w:r>
        <w:rPr>
          <w:sz w:val="24"/>
          <w:szCs w:val="24"/>
        </w:rPr>
        <w:t>от 25.12.2025 года № 395</w:t>
      </w:r>
    </w:p>
    <w:p w:rsidR="00426B79" w:rsidRDefault="00426B79" w:rsidP="00426B79">
      <w:pPr>
        <w:tabs>
          <w:tab w:val="left" w:pos="7335"/>
        </w:tabs>
        <w:jc w:val="right"/>
        <w:rPr>
          <w:sz w:val="24"/>
          <w:szCs w:val="24"/>
        </w:rPr>
      </w:pPr>
    </w:p>
    <w:p w:rsidR="00426B79" w:rsidRDefault="00426B79" w:rsidP="00426B79">
      <w:pPr>
        <w:tabs>
          <w:tab w:val="left" w:pos="7335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Поступление доходов по группам, подгруппам и статьям бюджетной классификации на 2025 год и на плановый период 2026 и 2027 годов</w:t>
      </w:r>
    </w:p>
    <w:p w:rsidR="00426B79" w:rsidRDefault="00426B79" w:rsidP="00426B79">
      <w:pPr>
        <w:tabs>
          <w:tab w:val="left" w:pos="7335"/>
        </w:tabs>
        <w:jc w:val="center"/>
        <w:rPr>
          <w:b/>
          <w:sz w:val="24"/>
          <w:szCs w:val="24"/>
        </w:rPr>
      </w:pPr>
      <w:bookmarkStart w:id="0" w:name="_GoBack"/>
      <w:bookmarkEnd w:id="0"/>
    </w:p>
    <w:p w:rsidR="00426B79" w:rsidRDefault="00426B79" w:rsidP="00426B79">
      <w:pPr>
        <w:tabs>
          <w:tab w:val="left" w:pos="7335"/>
        </w:tabs>
        <w:jc w:val="right"/>
        <w:rPr>
          <w:sz w:val="24"/>
          <w:szCs w:val="24"/>
        </w:rPr>
      </w:pPr>
      <w:r>
        <w:rPr>
          <w:sz w:val="24"/>
          <w:szCs w:val="24"/>
        </w:rPr>
        <w:t>(в тыс. руб.)</w:t>
      </w:r>
    </w:p>
    <w:p w:rsidR="00426B79" w:rsidRDefault="00426B79" w:rsidP="00426B79">
      <w:pPr>
        <w:tabs>
          <w:tab w:val="left" w:pos="7335"/>
        </w:tabs>
        <w:jc w:val="right"/>
      </w:pPr>
    </w:p>
    <w:tbl>
      <w:tblPr>
        <w:tblW w:w="10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3610"/>
        <w:gridCol w:w="1261"/>
        <w:gridCol w:w="1180"/>
        <w:gridCol w:w="1151"/>
      </w:tblGrid>
      <w:tr w:rsidR="00426B79" w:rsidTr="007F128A">
        <w:trPr>
          <w:trHeight w:val="300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426B79" w:rsidRDefault="00426B79" w:rsidP="008068FD">
            <w:pPr>
              <w:ind w:left="-255" w:firstLine="2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Код бюджетной классификации</w:t>
            </w:r>
          </w:p>
        </w:tc>
        <w:tc>
          <w:tcPr>
            <w:tcW w:w="361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 доходов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2025 год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2026 год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2027 год</w:t>
            </w:r>
          </w:p>
        </w:tc>
      </w:tr>
      <w:tr w:rsidR="00426B79" w:rsidTr="007F128A">
        <w:trPr>
          <w:trHeight w:val="300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361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ДОХОДЫ – всего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2132702,5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1707932,5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1897353,9</w:t>
            </w:r>
          </w:p>
        </w:tc>
      </w:tr>
      <w:tr w:rsidR="00426B79" w:rsidTr="007F128A">
        <w:trPr>
          <w:trHeight w:val="300"/>
          <w:jc w:val="center"/>
        </w:trPr>
        <w:tc>
          <w:tcPr>
            <w:tcW w:w="3118" w:type="dxa"/>
            <w:shd w:val="clear" w:color="auto" w:fill="auto"/>
            <w:vAlign w:val="bottom"/>
          </w:tcPr>
          <w:p w:rsidR="00426B79" w:rsidRDefault="00426B79" w:rsidP="008068FD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1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426B79" w:rsidTr="007F128A">
        <w:trPr>
          <w:trHeight w:val="570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000 1 00 00000 00 0000 00</w:t>
            </w:r>
          </w:p>
        </w:tc>
        <w:tc>
          <w:tcPr>
            <w:tcW w:w="361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1.НАЛОГОВЫЕ И НЕНАЛОГОВЫЕ ДОХОДЫ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276000,1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267906,0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273327,6</w:t>
            </w:r>
          </w:p>
        </w:tc>
      </w:tr>
      <w:tr w:rsidR="00426B79" w:rsidTr="007F128A">
        <w:trPr>
          <w:trHeight w:val="570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000 1 01 00000 00 0000 000</w:t>
            </w:r>
          </w:p>
        </w:tc>
        <w:tc>
          <w:tcPr>
            <w:tcW w:w="361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1.1.НАЛОГИ НА ПРИБЫЛЬ, ДОХОДЫ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206479,2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209655,6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227055,2</w:t>
            </w:r>
          </w:p>
        </w:tc>
      </w:tr>
      <w:tr w:rsidR="00426B79" w:rsidTr="007F128A">
        <w:trPr>
          <w:trHeight w:val="600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000 1 01 02000 01 0000 110</w:t>
            </w:r>
          </w:p>
        </w:tc>
        <w:tc>
          <w:tcPr>
            <w:tcW w:w="361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1.1.1.Налог на доходы физических лиц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206479,2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209655,6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227055,2</w:t>
            </w:r>
          </w:p>
        </w:tc>
      </w:tr>
      <w:tr w:rsidR="00426B79" w:rsidTr="007F128A">
        <w:trPr>
          <w:trHeight w:val="1140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000 1 03 00000 00 0000 000</w:t>
            </w:r>
          </w:p>
        </w:tc>
        <w:tc>
          <w:tcPr>
            <w:tcW w:w="361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1.2.Налоги на товары (работы, услуги), реализуемые на территории Российской Федерации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9632,5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10275,6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13685,8</w:t>
            </w:r>
          </w:p>
        </w:tc>
      </w:tr>
      <w:tr w:rsidR="00426B79" w:rsidTr="007F128A">
        <w:trPr>
          <w:trHeight w:val="1200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000 103 02000 01 0000 110</w:t>
            </w:r>
          </w:p>
        </w:tc>
        <w:tc>
          <w:tcPr>
            <w:tcW w:w="361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1.2.1.Акцизы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9632,5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10275,6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13685,8</w:t>
            </w:r>
          </w:p>
        </w:tc>
      </w:tr>
      <w:tr w:rsidR="00426B79" w:rsidTr="007F128A">
        <w:trPr>
          <w:trHeight w:val="570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0001 05 00000 00 0000 000</w:t>
            </w:r>
          </w:p>
        </w:tc>
        <w:tc>
          <w:tcPr>
            <w:tcW w:w="361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1.3.Налоги на совокупный доход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9839,6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7707,3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8189,2</w:t>
            </w:r>
          </w:p>
        </w:tc>
      </w:tr>
      <w:tr w:rsidR="00426B79" w:rsidTr="007F128A">
        <w:trPr>
          <w:trHeight w:val="900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000 1 05 01000 00 0000 110</w:t>
            </w:r>
          </w:p>
        </w:tc>
        <w:tc>
          <w:tcPr>
            <w:tcW w:w="361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1.3.1.Налог, взимаемый в связи с применением упрощенной системы налогообложения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5490,7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5880,5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6321,6</w:t>
            </w:r>
          </w:p>
        </w:tc>
      </w:tr>
      <w:tr w:rsidR="00426B79" w:rsidTr="007F128A">
        <w:trPr>
          <w:trHeight w:val="600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000 1 05 03000 01 0000 110</w:t>
            </w:r>
          </w:p>
        </w:tc>
        <w:tc>
          <w:tcPr>
            <w:tcW w:w="361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1.3.2 Единый сельскохозяйственный налог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2131,8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390,9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392,9</w:t>
            </w:r>
          </w:p>
        </w:tc>
      </w:tr>
      <w:tr w:rsidR="00426B79" w:rsidTr="007F128A">
        <w:trPr>
          <w:trHeight w:val="900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000 1 05 04000 02 0000 110</w:t>
            </w:r>
          </w:p>
        </w:tc>
        <w:tc>
          <w:tcPr>
            <w:tcW w:w="361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1.3.3. Налог, взимаемый в связи с применением патентной системы налогообложения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2217,1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1435,9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1474,7</w:t>
            </w:r>
          </w:p>
        </w:tc>
      </w:tr>
      <w:tr w:rsidR="00426B79" w:rsidTr="007F128A">
        <w:trPr>
          <w:trHeight w:val="555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000 1 06 00000 00 0000 000</w:t>
            </w:r>
          </w:p>
        </w:tc>
        <w:tc>
          <w:tcPr>
            <w:tcW w:w="361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1.4.Налоги на имущество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10374,9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10813,0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11271,4</w:t>
            </w:r>
          </w:p>
        </w:tc>
      </w:tr>
      <w:tr w:rsidR="00426B79" w:rsidTr="007F128A">
        <w:trPr>
          <w:trHeight w:val="600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000 1 06 01000 00 0000 110</w:t>
            </w:r>
          </w:p>
        </w:tc>
        <w:tc>
          <w:tcPr>
            <w:tcW w:w="361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1.4.1. Налог на имущество физических лиц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3603,9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3906,6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4226,9</w:t>
            </w:r>
          </w:p>
        </w:tc>
      </w:tr>
      <w:tr w:rsidR="00426B79" w:rsidTr="007F128A">
        <w:trPr>
          <w:trHeight w:val="300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000 1 06 06000 00 0000 110</w:t>
            </w:r>
          </w:p>
        </w:tc>
        <w:tc>
          <w:tcPr>
            <w:tcW w:w="361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1.4.2.Земельный налог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6771,0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6906,4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7044,5</w:t>
            </w:r>
          </w:p>
        </w:tc>
      </w:tr>
      <w:tr w:rsidR="00426B79" w:rsidTr="007F128A">
        <w:trPr>
          <w:trHeight w:val="600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000 1 06 06030 00 0000 110</w:t>
            </w:r>
          </w:p>
        </w:tc>
        <w:tc>
          <w:tcPr>
            <w:tcW w:w="361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1.4.2.1. Земельный налог с организаций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1445,6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1474,6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1507,5</w:t>
            </w:r>
          </w:p>
        </w:tc>
      </w:tr>
      <w:tr w:rsidR="00426B79" w:rsidTr="007F128A">
        <w:trPr>
          <w:trHeight w:val="600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000 1 06 06040 00 0000 110</w:t>
            </w:r>
          </w:p>
        </w:tc>
        <w:tc>
          <w:tcPr>
            <w:tcW w:w="361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1.4.2.2.Земельный налог с физических лиц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5325,4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5431,8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5537</w:t>
            </w:r>
          </w:p>
        </w:tc>
      </w:tr>
      <w:tr w:rsidR="00426B79" w:rsidTr="007F128A">
        <w:trPr>
          <w:trHeight w:val="570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000 1 08 00000 00 0000 000</w:t>
            </w:r>
          </w:p>
        </w:tc>
        <w:tc>
          <w:tcPr>
            <w:tcW w:w="361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1.5.ГОСУДАРСТВЕННАЯ ПОШЛИНА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5956,5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6105,4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6258</w:t>
            </w:r>
          </w:p>
        </w:tc>
      </w:tr>
      <w:tr w:rsidR="00426B79" w:rsidTr="007F128A">
        <w:trPr>
          <w:trHeight w:val="1200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000 108 03000 01 0000 110</w:t>
            </w:r>
          </w:p>
        </w:tc>
        <w:tc>
          <w:tcPr>
            <w:tcW w:w="361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1.5.1.Государственная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5956,5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6105,4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6258</w:t>
            </w:r>
          </w:p>
        </w:tc>
      </w:tr>
      <w:tr w:rsidR="00426B79" w:rsidTr="007F128A">
        <w:trPr>
          <w:trHeight w:val="1995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000 1 11 00000 00 0000 000</w:t>
            </w:r>
          </w:p>
        </w:tc>
        <w:tc>
          <w:tcPr>
            <w:tcW w:w="361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1.6.ДОХОДЫ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4918,0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5114,7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5319,3</w:t>
            </w:r>
          </w:p>
        </w:tc>
      </w:tr>
      <w:tr w:rsidR="00426B79" w:rsidTr="007F128A">
        <w:trPr>
          <w:trHeight w:val="3000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000 1 11 05000 00 0000 120</w:t>
            </w:r>
          </w:p>
        </w:tc>
        <w:tc>
          <w:tcPr>
            <w:tcW w:w="361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1.6.1.Доходы,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4918,0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5114,7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5319,3</w:t>
            </w:r>
          </w:p>
        </w:tc>
      </w:tr>
      <w:tr w:rsidR="00426B79" w:rsidTr="007F128A">
        <w:trPr>
          <w:trHeight w:val="2400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000 1 11 05010 14 0000 120</w:t>
            </w:r>
          </w:p>
        </w:tc>
        <w:tc>
          <w:tcPr>
            <w:tcW w:w="361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1.6.1.1. 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3887,1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4042,4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4204,3</w:t>
            </w:r>
          </w:p>
        </w:tc>
      </w:tr>
      <w:tr w:rsidR="00426B79" w:rsidTr="007F128A">
        <w:trPr>
          <w:trHeight w:val="3000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000 1 11 05020 14 0000 120</w:t>
            </w:r>
          </w:p>
        </w:tc>
        <w:tc>
          <w:tcPr>
            <w:tcW w:w="361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1.6.1.2.Доходы,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190,4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198,1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206</w:t>
            </w:r>
          </w:p>
        </w:tc>
      </w:tr>
      <w:tr w:rsidR="00426B79" w:rsidTr="007F128A">
        <w:trPr>
          <w:trHeight w:val="3300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000 1 11 05030 14 0000 120</w:t>
            </w:r>
          </w:p>
        </w:tc>
        <w:tc>
          <w:tcPr>
            <w:tcW w:w="361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1.6.1.3.Доходы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89,1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92,7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96,3</w:t>
            </w:r>
          </w:p>
        </w:tc>
      </w:tr>
      <w:tr w:rsidR="00426B79" w:rsidTr="007F128A">
        <w:trPr>
          <w:trHeight w:val="1500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000 1 11 05070 00 0000 120</w:t>
            </w:r>
          </w:p>
        </w:tc>
        <w:tc>
          <w:tcPr>
            <w:tcW w:w="361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1.6.1.4. 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751,4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781,5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812,7</w:t>
            </w:r>
          </w:p>
        </w:tc>
      </w:tr>
      <w:tr w:rsidR="00426B79" w:rsidTr="007F128A">
        <w:trPr>
          <w:trHeight w:val="855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000 1 12 00000 00 0000 000</w:t>
            </w:r>
          </w:p>
        </w:tc>
        <w:tc>
          <w:tcPr>
            <w:tcW w:w="361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1.7.ПЛАТЕЖИ ПРИ ПОЛЬЗОВАНИИ ПРИРОДНЫМИ РЕСУРСАМИ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38,4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39,9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41,5</w:t>
            </w:r>
          </w:p>
        </w:tc>
      </w:tr>
      <w:tr w:rsidR="00426B79" w:rsidTr="007F128A">
        <w:trPr>
          <w:trHeight w:val="600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000 1 12 01000 01 0000 120</w:t>
            </w:r>
          </w:p>
        </w:tc>
        <w:tc>
          <w:tcPr>
            <w:tcW w:w="361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1.7.1. Плата за негативное воздействие на окружающую среду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38,4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39,9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41,5</w:t>
            </w:r>
          </w:p>
        </w:tc>
      </w:tr>
      <w:tr w:rsidR="00426B79" w:rsidTr="007F128A">
        <w:trPr>
          <w:trHeight w:val="1140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000 1 13 00000 00 0000 000</w:t>
            </w:r>
          </w:p>
        </w:tc>
        <w:tc>
          <w:tcPr>
            <w:tcW w:w="361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1.8. ДОХОДЫ ОТ ОКАЗАНИЯ ПЛАТНЫХ УСЛУГ (РАБОТ) И КОМПЕНСАЦИИ ЗАТРАТ ГОСУДАРСТВА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1081,5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426B79" w:rsidTr="007F128A">
        <w:trPr>
          <w:trHeight w:val="600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000 1 13 02000 00 0000 130</w:t>
            </w:r>
          </w:p>
        </w:tc>
        <w:tc>
          <w:tcPr>
            <w:tcW w:w="361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1.8.1. Доходы от компенсации затрат государства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1081,5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426B79" w:rsidTr="007F128A">
        <w:trPr>
          <w:trHeight w:val="1140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000 1 14 0000000 0000 000</w:t>
            </w:r>
          </w:p>
        </w:tc>
        <w:tc>
          <w:tcPr>
            <w:tcW w:w="361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1.10.ДОХОДЫ ОТ ПРОДАЖИ МАТЕРИАЛЬНЫХ И НЕМАТЕРИАЛЬНЫХ АКТИВОВ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22969,9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17776,4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1072,4</w:t>
            </w:r>
          </w:p>
        </w:tc>
      </w:tr>
      <w:tr w:rsidR="00426B79" w:rsidTr="007F128A">
        <w:trPr>
          <w:trHeight w:val="1215"/>
          <w:jc w:val="center"/>
        </w:trPr>
        <w:tc>
          <w:tcPr>
            <w:tcW w:w="3118" w:type="dxa"/>
            <w:vMerge w:val="restart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000 1 14 06000 00 0000 430</w:t>
            </w:r>
          </w:p>
        </w:tc>
        <w:tc>
          <w:tcPr>
            <w:tcW w:w="3610" w:type="dxa"/>
            <w:vMerge w:val="restart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1.10.1.Доходы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61" w:type="dxa"/>
            <w:vMerge w:val="restart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21324,0</w:t>
            </w:r>
          </w:p>
        </w:tc>
        <w:tc>
          <w:tcPr>
            <w:tcW w:w="1180" w:type="dxa"/>
            <w:vMerge w:val="restart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16876,4</w:t>
            </w:r>
          </w:p>
        </w:tc>
        <w:tc>
          <w:tcPr>
            <w:tcW w:w="1151" w:type="dxa"/>
            <w:vMerge w:val="restart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262,4</w:t>
            </w:r>
          </w:p>
        </w:tc>
      </w:tr>
      <w:tr w:rsidR="00426B79" w:rsidTr="007F128A">
        <w:trPr>
          <w:trHeight w:val="408"/>
          <w:jc w:val="center"/>
        </w:trPr>
        <w:tc>
          <w:tcPr>
            <w:tcW w:w="3118" w:type="dxa"/>
            <w:vMerge/>
            <w:vAlign w:val="center"/>
          </w:tcPr>
          <w:p w:rsidR="00426B79" w:rsidRDefault="00426B79" w:rsidP="008068FD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10" w:type="dxa"/>
            <w:vMerge/>
            <w:vAlign w:val="center"/>
          </w:tcPr>
          <w:p w:rsidR="00426B79" w:rsidRDefault="00426B79" w:rsidP="008068FD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261" w:type="dxa"/>
            <w:vMerge/>
            <w:vAlign w:val="center"/>
          </w:tcPr>
          <w:p w:rsidR="00426B79" w:rsidRDefault="00426B79" w:rsidP="008068FD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180" w:type="dxa"/>
            <w:vMerge/>
            <w:vAlign w:val="center"/>
          </w:tcPr>
          <w:p w:rsidR="00426B79" w:rsidRDefault="00426B79" w:rsidP="008068FD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151" w:type="dxa"/>
            <w:vMerge/>
            <w:vAlign w:val="center"/>
          </w:tcPr>
          <w:p w:rsidR="00426B79" w:rsidRDefault="00426B79" w:rsidP="008068FD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426B79" w:rsidTr="007F128A">
        <w:trPr>
          <w:trHeight w:val="1200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000 1 14 13000 00 0000 000</w:t>
            </w:r>
          </w:p>
        </w:tc>
        <w:tc>
          <w:tcPr>
            <w:tcW w:w="361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1.10.2. 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1645,9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900,0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810,0</w:t>
            </w:r>
          </w:p>
        </w:tc>
      </w:tr>
      <w:tr w:rsidR="00426B79" w:rsidTr="007F128A">
        <w:trPr>
          <w:trHeight w:val="570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000 1 16 00000 00 0000 000</w:t>
            </w:r>
          </w:p>
        </w:tc>
        <w:tc>
          <w:tcPr>
            <w:tcW w:w="361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1.11.ШТРАФЫ, САНКЦИИ, ВОЗМЕЩЕНИЕ УЩЕРБА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4389,6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418,1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434,8</w:t>
            </w:r>
          </w:p>
        </w:tc>
      </w:tr>
      <w:tr w:rsidR="00426B79" w:rsidTr="007F128A">
        <w:trPr>
          <w:trHeight w:val="1500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000 1 16 01000 01 0000 140</w:t>
            </w:r>
          </w:p>
        </w:tc>
        <w:tc>
          <w:tcPr>
            <w:tcW w:w="361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1.11.1. 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4389,6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418,1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434,8</w:t>
            </w:r>
          </w:p>
        </w:tc>
      </w:tr>
      <w:tr w:rsidR="00426B79" w:rsidTr="007F128A">
        <w:trPr>
          <w:trHeight w:val="570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000 1 17 15000 00 0000 150</w:t>
            </w:r>
          </w:p>
        </w:tc>
        <w:tc>
          <w:tcPr>
            <w:tcW w:w="361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1.12. ПРОЧИЕ НЕНАЛОГОВЫЕ ДОХОДЫ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320,0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426B79" w:rsidTr="007F128A">
        <w:trPr>
          <w:trHeight w:val="900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000 1 17 15020 14 0000 150</w:t>
            </w:r>
          </w:p>
        </w:tc>
        <w:tc>
          <w:tcPr>
            <w:tcW w:w="361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1.12.1.Инициативные платежи, зачисляемые в бюджеты муниципальных округов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320,0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426B79" w:rsidTr="007F128A">
        <w:trPr>
          <w:trHeight w:val="570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000 2 00 00000 00 0000 000</w:t>
            </w:r>
          </w:p>
        </w:tc>
        <w:tc>
          <w:tcPr>
            <w:tcW w:w="361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2.БЕЗВОЗМЕЗДНЫЕ ПОСТУПЛЕНИЯ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1856702,4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1440026,5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1624026,3</w:t>
            </w:r>
          </w:p>
        </w:tc>
      </w:tr>
      <w:tr w:rsidR="00426B79" w:rsidTr="007F128A">
        <w:trPr>
          <w:trHeight w:val="1425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000 2 02 00000 00 0000 000</w:t>
            </w:r>
          </w:p>
        </w:tc>
        <w:tc>
          <w:tcPr>
            <w:tcW w:w="361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2.1.БЕЗВОЗМЕЗДНЫЕ ПОСТУПЛЕНИЯ ОТ ДРУГИХ БЮДЖЕТОВ БЮДЖЕТНОЙ СИСТЕМЫ РОССИЙСКОЙ ФЕДЕРАЦИИ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1722050,0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1366804,0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1527790,4</w:t>
            </w:r>
          </w:p>
        </w:tc>
      </w:tr>
      <w:tr w:rsidR="00426B79" w:rsidTr="007F128A">
        <w:trPr>
          <w:trHeight w:val="900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000 2 02 10000 00 0000 150</w:t>
            </w:r>
          </w:p>
        </w:tc>
        <w:tc>
          <w:tcPr>
            <w:tcW w:w="361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2.1.1. Дотации бюджетам бюджетной системы Российской Федерации</w:t>
            </w:r>
          </w:p>
        </w:tc>
        <w:tc>
          <w:tcPr>
            <w:tcW w:w="1261" w:type="dxa"/>
            <w:shd w:val="clear" w:color="auto" w:fill="auto"/>
            <w:vAlign w:val="bottom"/>
          </w:tcPr>
          <w:p w:rsidR="00426B79" w:rsidRDefault="00426B79" w:rsidP="008068FD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335585,6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426B79" w:rsidRDefault="00426B79" w:rsidP="008068FD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253636,7</w:t>
            </w:r>
          </w:p>
        </w:tc>
        <w:tc>
          <w:tcPr>
            <w:tcW w:w="1151" w:type="dxa"/>
            <w:shd w:val="clear" w:color="auto" w:fill="auto"/>
            <w:vAlign w:val="bottom"/>
          </w:tcPr>
          <w:p w:rsidR="00426B79" w:rsidRDefault="00426B79" w:rsidP="008068FD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260629,3</w:t>
            </w:r>
          </w:p>
        </w:tc>
      </w:tr>
      <w:tr w:rsidR="00426B79" w:rsidTr="007F128A">
        <w:trPr>
          <w:trHeight w:val="900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000 2 02 20000 00 0000 150</w:t>
            </w:r>
          </w:p>
        </w:tc>
        <w:tc>
          <w:tcPr>
            <w:tcW w:w="361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2.1.2. Субсидии бюджетам бюджетной системы Российской Федерации</w:t>
            </w:r>
          </w:p>
        </w:tc>
        <w:tc>
          <w:tcPr>
            <w:tcW w:w="1261" w:type="dxa"/>
            <w:shd w:val="clear" w:color="auto" w:fill="auto"/>
            <w:vAlign w:val="bottom"/>
          </w:tcPr>
          <w:p w:rsidR="00426B79" w:rsidRDefault="00426B79" w:rsidP="008068FD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1035987,80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426B79" w:rsidRDefault="00426B79" w:rsidP="008068FD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744780,1</w:t>
            </w:r>
          </w:p>
        </w:tc>
        <w:tc>
          <w:tcPr>
            <w:tcW w:w="1151" w:type="dxa"/>
            <w:shd w:val="clear" w:color="auto" w:fill="auto"/>
            <w:vAlign w:val="bottom"/>
          </w:tcPr>
          <w:p w:rsidR="00426B79" w:rsidRDefault="00426B79" w:rsidP="008068FD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898908,1</w:t>
            </w:r>
          </w:p>
        </w:tc>
      </w:tr>
      <w:tr w:rsidR="00426B79" w:rsidTr="007F128A">
        <w:trPr>
          <w:trHeight w:val="900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000 2 02 30000 00 0000 150</w:t>
            </w:r>
          </w:p>
        </w:tc>
        <w:tc>
          <w:tcPr>
            <w:tcW w:w="361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2.1.3.Субвенции бюджетам бюджетной системы Российской Федерации</w:t>
            </w:r>
          </w:p>
        </w:tc>
        <w:tc>
          <w:tcPr>
            <w:tcW w:w="1261" w:type="dxa"/>
            <w:shd w:val="clear" w:color="auto" w:fill="auto"/>
            <w:vAlign w:val="bottom"/>
          </w:tcPr>
          <w:p w:rsidR="00426B79" w:rsidRDefault="00426B79" w:rsidP="008068FD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320758,6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426B79" w:rsidRDefault="00426B79" w:rsidP="008068FD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367312,7</w:t>
            </w:r>
          </w:p>
        </w:tc>
        <w:tc>
          <w:tcPr>
            <w:tcW w:w="1151" w:type="dxa"/>
            <w:shd w:val="clear" w:color="auto" w:fill="auto"/>
            <w:vAlign w:val="bottom"/>
          </w:tcPr>
          <w:p w:rsidR="00426B79" w:rsidRDefault="00426B79" w:rsidP="008068FD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367159,7</w:t>
            </w:r>
          </w:p>
        </w:tc>
      </w:tr>
      <w:tr w:rsidR="00426B79" w:rsidTr="007F128A">
        <w:trPr>
          <w:trHeight w:val="600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000 2 02 40000 00 0000 150</w:t>
            </w:r>
          </w:p>
        </w:tc>
        <w:tc>
          <w:tcPr>
            <w:tcW w:w="361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2.1.4.Иные межбюджетные трансферты</w:t>
            </w:r>
          </w:p>
        </w:tc>
        <w:tc>
          <w:tcPr>
            <w:tcW w:w="1261" w:type="dxa"/>
            <w:shd w:val="clear" w:color="auto" w:fill="auto"/>
            <w:vAlign w:val="bottom"/>
          </w:tcPr>
          <w:p w:rsidR="00426B79" w:rsidRDefault="00426B79" w:rsidP="008068FD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29718,00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426B79" w:rsidRDefault="00426B79" w:rsidP="008068FD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1074,5</w:t>
            </w:r>
          </w:p>
        </w:tc>
        <w:tc>
          <w:tcPr>
            <w:tcW w:w="1151" w:type="dxa"/>
            <w:shd w:val="clear" w:color="auto" w:fill="auto"/>
            <w:vAlign w:val="bottom"/>
          </w:tcPr>
          <w:p w:rsidR="00426B79" w:rsidRDefault="00426B79" w:rsidP="008068FD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1093,3</w:t>
            </w:r>
          </w:p>
        </w:tc>
      </w:tr>
      <w:tr w:rsidR="00426B79" w:rsidTr="007F128A">
        <w:trPr>
          <w:trHeight w:val="855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000 2 07 00000 00 0000 000</w:t>
            </w:r>
          </w:p>
        </w:tc>
        <w:tc>
          <w:tcPr>
            <w:tcW w:w="361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2.2. ПРОЧИЕ БЕЗВОЗМЕЗДНЫЕ ПОСТУПЛЕНИЯ</w:t>
            </w:r>
          </w:p>
        </w:tc>
        <w:tc>
          <w:tcPr>
            <w:tcW w:w="1261" w:type="dxa"/>
            <w:shd w:val="clear" w:color="auto" w:fill="auto"/>
            <w:noWrap/>
            <w:vAlign w:val="bottom"/>
          </w:tcPr>
          <w:p w:rsidR="00426B79" w:rsidRDefault="00426B79" w:rsidP="008068FD">
            <w:pPr>
              <w:ind w:firstLine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135742,5</w:t>
            </w:r>
          </w:p>
        </w:tc>
        <w:tc>
          <w:tcPr>
            <w:tcW w:w="1180" w:type="dxa"/>
            <w:shd w:val="clear" w:color="auto" w:fill="auto"/>
            <w:noWrap/>
            <w:vAlign w:val="bottom"/>
          </w:tcPr>
          <w:p w:rsidR="00426B79" w:rsidRDefault="00426B79" w:rsidP="008068FD">
            <w:pPr>
              <w:ind w:firstLine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73222,5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:rsidR="00426B79" w:rsidRDefault="00426B79" w:rsidP="008068FD">
            <w:pPr>
              <w:ind w:firstLine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96235,9</w:t>
            </w:r>
          </w:p>
        </w:tc>
      </w:tr>
      <w:tr w:rsidR="00426B79" w:rsidTr="007F128A">
        <w:trPr>
          <w:trHeight w:val="900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000 2 07 04000 14 0000 150</w:t>
            </w:r>
          </w:p>
        </w:tc>
        <w:tc>
          <w:tcPr>
            <w:tcW w:w="361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2.2.1.Прочие безвозмездные поступления в бюджеты муниципальных округов</w:t>
            </w:r>
          </w:p>
        </w:tc>
        <w:tc>
          <w:tcPr>
            <w:tcW w:w="1261" w:type="dxa"/>
            <w:shd w:val="clear" w:color="auto" w:fill="auto"/>
            <w:vAlign w:val="bottom"/>
          </w:tcPr>
          <w:p w:rsidR="00426B79" w:rsidRDefault="00426B79" w:rsidP="008068FD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135742,5</w:t>
            </w:r>
          </w:p>
        </w:tc>
        <w:tc>
          <w:tcPr>
            <w:tcW w:w="1180" w:type="dxa"/>
            <w:shd w:val="clear" w:color="auto" w:fill="auto"/>
            <w:noWrap/>
            <w:vAlign w:val="bottom"/>
          </w:tcPr>
          <w:p w:rsidR="00426B79" w:rsidRDefault="00426B79" w:rsidP="008068FD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73222,5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:rsidR="00426B79" w:rsidRDefault="00426B79" w:rsidP="008068FD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96235,9</w:t>
            </w:r>
          </w:p>
        </w:tc>
      </w:tr>
      <w:tr w:rsidR="00426B79" w:rsidTr="007F128A">
        <w:trPr>
          <w:trHeight w:val="2805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000 2 18 00000 00 0000 000</w:t>
            </w:r>
          </w:p>
        </w:tc>
        <w:tc>
          <w:tcPr>
            <w:tcW w:w="361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2.2. 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61" w:type="dxa"/>
            <w:shd w:val="clear" w:color="auto" w:fill="auto"/>
            <w:noWrap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1273,6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426B79" w:rsidTr="007F128A">
        <w:trPr>
          <w:trHeight w:val="3195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000 2 18 00000 00 0000 150</w:t>
            </w:r>
          </w:p>
        </w:tc>
        <w:tc>
          <w:tcPr>
            <w:tcW w:w="3610" w:type="dxa"/>
            <w:shd w:val="clear" w:color="auto" w:fill="auto"/>
            <w:vAlign w:val="center"/>
          </w:tcPr>
          <w:p w:rsidR="00426B79" w:rsidRDefault="00426B79" w:rsidP="008068F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2.2.1.Доходы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261" w:type="dxa"/>
            <w:shd w:val="clear" w:color="auto" w:fill="auto"/>
            <w:noWrap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1273,6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426B79" w:rsidTr="007F128A">
        <w:trPr>
          <w:trHeight w:val="1725"/>
          <w:jc w:val="center"/>
        </w:trPr>
        <w:tc>
          <w:tcPr>
            <w:tcW w:w="3118" w:type="dxa"/>
            <w:shd w:val="clear" w:color="auto" w:fill="auto"/>
            <w:vAlign w:val="bottom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000 2 19 00000 00 0000 000</w:t>
            </w:r>
          </w:p>
        </w:tc>
        <w:tc>
          <w:tcPr>
            <w:tcW w:w="3610" w:type="dxa"/>
            <w:shd w:val="clear" w:color="auto" w:fill="auto"/>
            <w:vAlign w:val="bottom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2.3.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61" w:type="dxa"/>
            <w:shd w:val="clear" w:color="auto" w:fill="auto"/>
            <w:noWrap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-2363,7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:rsidR="00426B79" w:rsidRDefault="00426B79" w:rsidP="008068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426B79" w:rsidTr="007F128A">
        <w:trPr>
          <w:trHeight w:val="1500"/>
          <w:jc w:val="center"/>
        </w:trPr>
        <w:tc>
          <w:tcPr>
            <w:tcW w:w="3118" w:type="dxa"/>
            <w:shd w:val="clear" w:color="auto" w:fill="auto"/>
            <w:vAlign w:val="bottom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000 2 19 00000 14 0000 150</w:t>
            </w:r>
          </w:p>
        </w:tc>
        <w:tc>
          <w:tcPr>
            <w:tcW w:w="3610" w:type="dxa"/>
            <w:shd w:val="clear" w:color="auto" w:fill="auto"/>
            <w:vAlign w:val="bottom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2.3.1.Возврат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1261" w:type="dxa"/>
            <w:shd w:val="clear" w:color="auto" w:fill="auto"/>
            <w:noWrap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-2363,7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:rsidR="00426B79" w:rsidRDefault="00426B79" w:rsidP="008068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</w:tbl>
    <w:p w:rsidR="00426B79" w:rsidRDefault="00426B79" w:rsidP="00426B79">
      <w:pPr>
        <w:tabs>
          <w:tab w:val="left" w:pos="7335"/>
        </w:tabs>
        <w:jc w:val="right"/>
        <w:rPr>
          <w:sz w:val="24"/>
          <w:szCs w:val="24"/>
        </w:rPr>
      </w:pPr>
    </w:p>
    <w:p w:rsidR="00426B79" w:rsidRDefault="00426B79" w:rsidP="00426B79">
      <w:pPr>
        <w:tabs>
          <w:tab w:val="left" w:pos="7335"/>
        </w:tabs>
        <w:jc w:val="right"/>
      </w:pPr>
    </w:p>
    <w:p w:rsidR="00426B79" w:rsidRDefault="00426B79" w:rsidP="00426B79">
      <w:pPr>
        <w:ind w:firstLine="0"/>
        <w:rPr>
          <w:b/>
        </w:rPr>
      </w:pPr>
    </w:p>
    <w:p w:rsidR="00061772" w:rsidRDefault="00061772"/>
    <w:sectPr w:rsidR="000617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20C"/>
    <w:rsid w:val="00061772"/>
    <w:rsid w:val="00426B79"/>
    <w:rsid w:val="007F128A"/>
    <w:rsid w:val="00B7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B12D18-1811-4736-A455-0C9C8CFAE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6B7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qFormat/>
    <w:rsid w:val="00426B79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994</Words>
  <Characters>5666</Characters>
  <Application>Microsoft Office Word</Application>
  <DocSecurity>0</DocSecurity>
  <Lines>47</Lines>
  <Paragraphs>13</Paragraphs>
  <ScaleCrop>false</ScaleCrop>
  <Company/>
  <LinksUpToDate>false</LinksUpToDate>
  <CharactersWithSpaces>6647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2025-12-26T12:05:00Z</dcterms:created>
  <dcterms:modified xsi:type="dcterms:W3CDTF">2025-12-26T12:31:00Z</dcterms:modified>
</cp:coreProperties>
</file>